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26"/>
          <w:szCs w:val="26"/>
        </w:rPr>
      </w:pPr>
      <w:r>
        <w:rPr>
          <w:b/>
          <w:bCs/>
          <w:sz w:val="26"/>
          <w:szCs w:val="26"/>
        </w:rPr>
        <w:t xml:space="preserve">Протокол № </w:t>
      </w:r>
      <w:r>
        <w:rPr>
          <w:b/>
          <w:bCs/>
          <w:sz w:val="26"/>
          <w:szCs w:val="26"/>
          <w:lang w:val="en-US"/>
        </w:rPr>
        <w:t>9</w:t>
      </w:r>
    </w:p>
    <w:p>
      <w:pPr>
        <w:pStyle w:val="Normal"/>
        <w:jc w:val="center"/>
        <w:rPr>
          <w:b/>
          <w:b/>
          <w:bCs/>
          <w:sz w:val="26"/>
          <w:szCs w:val="26"/>
        </w:rPr>
      </w:pPr>
      <w:r>
        <w:rPr>
          <w:b/>
          <w:bCs/>
          <w:sz w:val="26"/>
          <w:szCs w:val="26"/>
        </w:rPr>
        <w:t>оперативного штаба по принятию дополнительных мер по защите населения от новой коронавирусной инфекции  (COVID-19)в Артинском городском округе</w:t>
      </w:r>
    </w:p>
    <w:p>
      <w:pPr>
        <w:pStyle w:val="Normal"/>
        <w:jc w:val="center"/>
        <w:rPr>
          <w:sz w:val="26"/>
          <w:szCs w:val="26"/>
        </w:rPr>
      </w:pPr>
      <w:r>
        <w:rPr>
          <w:b/>
          <w:bCs/>
          <w:sz w:val="26"/>
          <w:szCs w:val="26"/>
        </w:rPr>
        <w:t>(в режиме видеоконференции)</w:t>
      </w:r>
    </w:p>
    <w:p>
      <w:pPr>
        <w:pStyle w:val="Normal"/>
        <w:tabs>
          <w:tab w:val="clear" w:pos="708"/>
          <w:tab w:val="left" w:pos="8460" w:leader="none"/>
        </w:tabs>
        <w:rPr>
          <w:b/>
          <w:b/>
          <w:bCs/>
          <w:sz w:val="26"/>
          <w:szCs w:val="26"/>
        </w:rPr>
      </w:pPr>
      <w:r>
        <w:rPr>
          <w:b/>
          <w:bCs/>
          <w:sz w:val="26"/>
          <w:szCs w:val="26"/>
        </w:rPr>
      </w:r>
    </w:p>
    <w:p>
      <w:pPr>
        <w:pStyle w:val="Normal"/>
        <w:tabs>
          <w:tab w:val="clear" w:pos="708"/>
          <w:tab w:val="left" w:pos="8460" w:leader="none"/>
        </w:tabs>
        <w:rPr>
          <w:sz w:val="26"/>
          <w:szCs w:val="26"/>
        </w:rPr>
      </w:pPr>
      <w:r>
        <w:rPr>
          <w:sz w:val="26"/>
          <w:szCs w:val="26"/>
        </w:rPr>
        <w:t xml:space="preserve">Дата проведения – </w:t>
      </w:r>
      <w:r>
        <w:rPr>
          <w:sz w:val="26"/>
          <w:szCs w:val="26"/>
          <w:lang w:val="en-US"/>
        </w:rPr>
        <w:t>10</w:t>
      </w:r>
      <w:r>
        <w:rPr>
          <w:sz w:val="26"/>
          <w:szCs w:val="26"/>
        </w:rPr>
        <w:t xml:space="preserve">.03.2021 год                                                  </w:t>
      </w:r>
    </w:p>
    <w:p>
      <w:pPr>
        <w:pStyle w:val="Normal"/>
        <w:tabs>
          <w:tab w:val="clear" w:pos="708"/>
          <w:tab w:val="left" w:pos="8460" w:leader="none"/>
        </w:tabs>
        <w:rPr>
          <w:sz w:val="26"/>
          <w:szCs w:val="26"/>
        </w:rPr>
      </w:pPr>
      <w:r>
        <w:rPr>
          <w:sz w:val="26"/>
          <w:szCs w:val="26"/>
        </w:rPr>
        <w:t xml:space="preserve">Время проведения -09.00.  </w:t>
        <w:tab/>
        <w:tab/>
      </w:r>
    </w:p>
    <w:p>
      <w:pPr>
        <w:pStyle w:val="Normal"/>
        <w:suppressAutoHyphens w:val="false"/>
        <w:rPr>
          <w:sz w:val="26"/>
          <w:szCs w:val="26"/>
        </w:rPr>
      </w:pPr>
      <w:r>
        <w:rPr>
          <w:b/>
          <w:bCs/>
          <w:sz w:val="26"/>
          <w:szCs w:val="26"/>
        </w:rPr>
        <w:t>Председатель оперативного штаба:</w:t>
      </w:r>
      <w:r>
        <w:rPr>
          <w:sz w:val="26"/>
          <w:szCs w:val="26"/>
        </w:rPr>
        <w:t xml:space="preserve"> </w:t>
      </w:r>
    </w:p>
    <w:p>
      <w:pPr>
        <w:pStyle w:val="Normal"/>
        <w:suppressAutoHyphens w:val="false"/>
        <w:rPr>
          <w:sz w:val="26"/>
          <w:szCs w:val="26"/>
        </w:rPr>
      </w:pPr>
      <w:r>
        <w:rPr>
          <w:sz w:val="26"/>
          <w:szCs w:val="26"/>
        </w:rPr>
        <w:t>Константинов А.А. - Глава Артинского городского округа</w:t>
      </w:r>
    </w:p>
    <w:p>
      <w:pPr>
        <w:pStyle w:val="Normal"/>
        <w:suppressAutoHyphens w:val="false"/>
        <w:rPr>
          <w:b/>
          <w:b/>
          <w:bCs/>
          <w:sz w:val="26"/>
          <w:szCs w:val="26"/>
        </w:rPr>
      </w:pPr>
      <w:r>
        <w:rPr>
          <w:b/>
          <w:bCs/>
          <w:sz w:val="26"/>
          <w:szCs w:val="26"/>
        </w:rPr>
        <w:t>Заместитель Оперативного штаба:</w:t>
      </w:r>
    </w:p>
    <w:p>
      <w:pPr>
        <w:pStyle w:val="Normal"/>
        <w:suppressAutoHyphens w:val="false"/>
        <w:rPr>
          <w:sz w:val="26"/>
          <w:szCs w:val="26"/>
        </w:rPr>
      </w:pPr>
      <w:r>
        <w:rPr>
          <w:sz w:val="26"/>
          <w:szCs w:val="26"/>
        </w:rPr>
        <w:t>Токарев С.А. – зам. Главы Администрации АГО, заместитель Оперативного штаба</w:t>
      </w:r>
    </w:p>
    <w:p>
      <w:pPr>
        <w:pStyle w:val="Normal"/>
        <w:rPr>
          <w:b/>
          <w:b/>
          <w:bCs/>
          <w:sz w:val="26"/>
          <w:szCs w:val="26"/>
        </w:rPr>
      </w:pPr>
      <w:r>
        <w:rPr>
          <w:b/>
          <w:bCs/>
          <w:sz w:val="26"/>
          <w:szCs w:val="26"/>
        </w:rPr>
        <w:t>Члены оперативного штаба:</w:t>
      </w:r>
    </w:p>
    <w:p>
      <w:pPr>
        <w:pStyle w:val="Normal"/>
        <w:rPr>
          <w:sz w:val="26"/>
          <w:szCs w:val="26"/>
        </w:rPr>
      </w:pPr>
      <w:r>
        <w:rPr>
          <w:sz w:val="26"/>
          <w:szCs w:val="26"/>
        </w:rPr>
        <w:t>Бердышева Д.В. – пом. прокурора Артинского района (по согласованию)</w:t>
      </w:r>
    </w:p>
    <w:p>
      <w:pPr>
        <w:pStyle w:val="Normal"/>
        <w:jc w:val="both"/>
        <w:rPr>
          <w:sz w:val="26"/>
          <w:szCs w:val="26"/>
        </w:rPr>
      </w:pPr>
      <w:r>
        <w:rPr>
          <w:sz w:val="26"/>
          <w:szCs w:val="26"/>
        </w:rPr>
        <w:t>Коробейникова М.Ю. – начальник Красноуфимского ТО Управления  Роспотребнадзора по СО (по согласованию)</w:t>
      </w:r>
    </w:p>
    <w:p>
      <w:pPr>
        <w:pStyle w:val="Normal"/>
        <w:jc w:val="both"/>
        <w:rPr>
          <w:sz w:val="26"/>
          <w:szCs w:val="26"/>
        </w:rPr>
      </w:pPr>
      <w:r>
        <w:rPr>
          <w:sz w:val="26"/>
          <w:szCs w:val="26"/>
        </w:rPr>
        <w:t>Богатырева Н.Е.- начальник Управления культуры, спорта и молодёжной политики Администрации Артинского ГО</w:t>
      </w:r>
    </w:p>
    <w:p>
      <w:pPr>
        <w:pStyle w:val="Normal"/>
        <w:jc w:val="both"/>
        <w:rPr>
          <w:sz w:val="26"/>
          <w:szCs w:val="26"/>
        </w:rPr>
      </w:pPr>
      <w:r>
        <w:rPr>
          <w:sz w:val="26"/>
          <w:szCs w:val="26"/>
          <w:lang w:val="ru-RU"/>
        </w:rPr>
        <w:t>Лавров</w:t>
      </w:r>
      <w:r>
        <w:rPr>
          <w:sz w:val="26"/>
          <w:szCs w:val="26"/>
        </w:rPr>
        <w:t xml:space="preserve"> С.</w:t>
      </w:r>
      <w:r>
        <w:rPr>
          <w:sz w:val="26"/>
          <w:szCs w:val="26"/>
        </w:rPr>
        <w:t>А</w:t>
      </w:r>
      <w:r>
        <w:rPr>
          <w:sz w:val="26"/>
          <w:szCs w:val="26"/>
        </w:rPr>
        <w:t xml:space="preserve">. - </w:t>
      </w:r>
      <w:r>
        <w:rPr>
          <w:sz w:val="26"/>
          <w:szCs w:val="26"/>
        </w:rPr>
        <w:t xml:space="preserve">Врио </w:t>
      </w:r>
      <w:r>
        <w:rPr>
          <w:sz w:val="26"/>
          <w:szCs w:val="26"/>
        </w:rPr>
        <w:t xml:space="preserve">начальника </w:t>
      </w:r>
      <w:r>
        <w:rPr>
          <w:sz w:val="26"/>
          <w:szCs w:val="26"/>
        </w:rPr>
        <w:t>О</w:t>
      </w:r>
      <w:r>
        <w:rPr>
          <w:sz w:val="26"/>
          <w:szCs w:val="26"/>
        </w:rPr>
        <w:t>МВД РФ по Артинскому району (по согласованию)</w:t>
      </w:r>
    </w:p>
    <w:p>
      <w:pPr>
        <w:pStyle w:val="Normal"/>
        <w:jc w:val="both"/>
        <w:rPr>
          <w:sz w:val="26"/>
          <w:szCs w:val="26"/>
        </w:rPr>
      </w:pPr>
      <w:r>
        <w:rPr>
          <w:sz w:val="26"/>
          <w:szCs w:val="26"/>
        </w:rPr>
        <w:t>Спешилова Е.А. –  начальник Управления образования Администрации Артинского ГО</w:t>
      </w:r>
    </w:p>
    <w:p>
      <w:pPr>
        <w:pStyle w:val="Normal"/>
        <w:jc w:val="both"/>
        <w:rPr>
          <w:sz w:val="26"/>
          <w:szCs w:val="26"/>
        </w:rPr>
      </w:pPr>
      <w:r>
        <w:rPr>
          <w:sz w:val="26"/>
          <w:szCs w:val="26"/>
        </w:rPr>
        <w:t>Ярушников С.В. – зам. Главы Администрации Артинского городского округа</w:t>
      </w:r>
    </w:p>
    <w:p>
      <w:pPr>
        <w:pStyle w:val="Normal"/>
        <w:jc w:val="both"/>
        <w:rPr>
          <w:sz w:val="26"/>
          <w:szCs w:val="26"/>
        </w:rPr>
      </w:pPr>
      <w:r>
        <w:rPr>
          <w:sz w:val="26"/>
          <w:szCs w:val="26"/>
        </w:rPr>
        <w:t xml:space="preserve">Сивкина О.В. - главный специалист Управления культуры, спорта, туризма и молодёжной </w:t>
      </w:r>
    </w:p>
    <w:p>
      <w:pPr>
        <w:pStyle w:val="Normal"/>
        <w:rPr>
          <w:sz w:val="26"/>
          <w:szCs w:val="26"/>
        </w:rPr>
      </w:pPr>
      <w:r>
        <w:rPr>
          <w:sz w:val="26"/>
          <w:szCs w:val="26"/>
        </w:rPr>
        <w:t>Нужина И.Н. –  и. о. заместителя начальника   Управления социальной политики   № 3 (по согл.)</w:t>
      </w:r>
    </w:p>
    <w:p>
      <w:pPr>
        <w:pStyle w:val="Normal"/>
        <w:jc w:val="both"/>
        <w:rPr>
          <w:sz w:val="26"/>
          <w:szCs w:val="26"/>
        </w:rPr>
      </w:pPr>
      <w:r>
        <w:rPr>
          <w:sz w:val="26"/>
          <w:szCs w:val="26"/>
        </w:rPr>
        <w:t>Худяков В.А. – главный врач  государственного автономного учреждения здравоохранения Свердловской области «Артинская центральная районная больница» (по согласованию)</w:t>
      </w:r>
    </w:p>
    <w:p>
      <w:pPr>
        <w:pStyle w:val="Normal"/>
        <w:jc w:val="both"/>
        <w:rPr>
          <w:sz w:val="26"/>
          <w:szCs w:val="26"/>
        </w:rPr>
      </w:pPr>
      <w:r>
        <w:rPr>
          <w:sz w:val="26"/>
          <w:szCs w:val="26"/>
        </w:rPr>
        <w:t>Евсин О.Н. – зав. отделом ГО и ЧС Администрации АГО.</w:t>
      </w:r>
    </w:p>
    <w:p>
      <w:pPr>
        <w:pStyle w:val="Normal"/>
        <w:jc w:val="both"/>
        <w:rPr>
          <w:bCs/>
          <w:sz w:val="26"/>
          <w:szCs w:val="26"/>
        </w:rPr>
      </w:pPr>
      <w:r>
        <w:rPr>
          <w:bCs/>
          <w:sz w:val="26"/>
          <w:szCs w:val="26"/>
        </w:rPr>
        <w:t>Некрасов Ю.А. - директор Государственного казённого учреждения службы занятости населения Свердловской области «Артинский центр занятости».</w:t>
      </w:r>
      <w:r>
        <w:rPr>
          <w:sz w:val="26"/>
          <w:szCs w:val="26"/>
        </w:rPr>
        <w:t>(по согласованию)</w:t>
      </w:r>
    </w:p>
    <w:p>
      <w:pPr>
        <w:pStyle w:val="Normal"/>
        <w:rPr>
          <w:sz w:val="26"/>
          <w:szCs w:val="26"/>
        </w:rPr>
      </w:pPr>
      <w:r>
        <w:rPr>
          <w:sz w:val="26"/>
          <w:szCs w:val="26"/>
        </w:rPr>
        <w:t>Кетов П.В. - глава Артинской поселковой администрации Администрации Артинского городского округа</w:t>
      </w:r>
    </w:p>
    <w:p>
      <w:pPr>
        <w:pStyle w:val="Normal"/>
        <w:rPr>
          <w:sz w:val="26"/>
          <w:szCs w:val="26"/>
        </w:rPr>
      </w:pPr>
      <w:r>
        <w:rPr>
          <w:sz w:val="26"/>
          <w:szCs w:val="26"/>
        </w:rPr>
        <w:t>Куляшова Т.В. - главный специалист комитета по экономике Администрации АГО</w:t>
      </w:r>
    </w:p>
    <w:p>
      <w:pPr>
        <w:pStyle w:val="Normal"/>
        <w:rPr>
          <w:sz w:val="26"/>
          <w:szCs w:val="26"/>
        </w:rPr>
      </w:pPr>
      <w:r>
        <w:rPr>
          <w:sz w:val="26"/>
          <w:szCs w:val="26"/>
        </w:rPr>
        <w:t>Широков А.В. – нач. Единой дежурной диспетчерской службы МКУ «ЦТО» АГО</w:t>
      </w:r>
    </w:p>
    <w:p>
      <w:pPr>
        <w:pStyle w:val="Normal"/>
        <w:rPr>
          <w:sz w:val="26"/>
          <w:szCs w:val="26"/>
        </w:rPr>
      </w:pPr>
      <w:r>
        <w:rPr>
          <w:sz w:val="26"/>
          <w:szCs w:val="26"/>
        </w:rPr>
        <w:t>политики Администрации Артинского городского округа</w:t>
      </w:r>
    </w:p>
    <w:p>
      <w:pPr>
        <w:pStyle w:val="Normal"/>
        <w:rPr>
          <w:sz w:val="26"/>
          <w:szCs w:val="26"/>
        </w:rPr>
      </w:pPr>
      <w:r>
        <w:rPr>
          <w:sz w:val="26"/>
          <w:szCs w:val="26"/>
        </w:rPr>
        <w:t>Сыворотко Т.М. – зам. Главы Администрации АГО</w:t>
      </w:r>
    </w:p>
    <w:p>
      <w:pPr>
        <w:pStyle w:val="Normal"/>
        <w:rPr>
          <w:sz w:val="26"/>
          <w:szCs w:val="26"/>
        </w:rPr>
      </w:pPr>
      <w:r>
        <w:rPr>
          <w:sz w:val="26"/>
          <w:szCs w:val="26"/>
        </w:rPr>
        <w:t xml:space="preserve">Балашова С.В. - главный редактор МАУ  «Редакция газеты «Артинские вести»  </w:t>
      </w:r>
    </w:p>
    <w:p>
      <w:pPr>
        <w:pStyle w:val="Normal"/>
        <w:jc w:val="both"/>
        <w:rPr>
          <w:sz w:val="26"/>
          <w:szCs w:val="26"/>
          <w:shd w:fill="auto" w:val="clear"/>
        </w:rPr>
      </w:pPr>
      <w:r>
        <w:rPr>
          <w:sz w:val="26"/>
          <w:szCs w:val="26"/>
          <w:shd w:fill="auto" w:val="clear"/>
        </w:rPr>
        <w:t>Туканов А.В.- начальник Отделения надзорной деятельности и профилактической работы Артинского ГО  УНД и ПР ГУ МЧС России по Свердловской области (по согласованию)</w:t>
      </w:r>
    </w:p>
    <w:p>
      <w:pPr>
        <w:pStyle w:val="Normal"/>
        <w:rPr>
          <w:sz w:val="26"/>
          <w:szCs w:val="26"/>
        </w:rPr>
      </w:pPr>
      <w:r>
        <w:rPr>
          <w:b/>
          <w:sz w:val="26"/>
          <w:szCs w:val="26"/>
        </w:rPr>
        <w:t xml:space="preserve">Приглашены: </w:t>
      </w:r>
      <w:r>
        <w:rPr>
          <w:sz w:val="26"/>
          <w:szCs w:val="26"/>
        </w:rPr>
        <w:t>Главы сельских администраций Артинского ГО.</w:t>
      </w:r>
    </w:p>
    <w:p>
      <w:pPr>
        <w:pStyle w:val="Normal"/>
        <w:jc w:val="both"/>
        <w:rPr>
          <w:b/>
          <w:b/>
          <w:bCs/>
          <w:sz w:val="26"/>
          <w:szCs w:val="26"/>
        </w:rPr>
      </w:pPr>
      <w:r>
        <w:rPr>
          <w:b/>
          <w:bCs/>
          <w:sz w:val="26"/>
          <w:szCs w:val="26"/>
        </w:rPr>
      </w:r>
    </w:p>
    <w:p>
      <w:pPr>
        <w:pStyle w:val="Normal"/>
        <w:jc w:val="both"/>
        <w:rPr>
          <w:sz w:val="26"/>
          <w:szCs w:val="26"/>
        </w:rPr>
      </w:pPr>
      <w:r>
        <w:rPr>
          <w:b/>
          <w:bCs/>
          <w:sz w:val="26"/>
          <w:szCs w:val="26"/>
        </w:rPr>
        <w:t>Отсутствуют:</w:t>
      </w:r>
      <w:r>
        <w:rPr>
          <w:sz w:val="26"/>
          <w:szCs w:val="26"/>
        </w:rPr>
        <w:t xml:space="preserve"> </w:t>
      </w:r>
    </w:p>
    <w:p>
      <w:pPr>
        <w:pStyle w:val="Normal"/>
        <w:jc w:val="both"/>
        <w:rPr>
          <w:sz w:val="26"/>
          <w:szCs w:val="26"/>
        </w:rPr>
      </w:pPr>
      <w:r>
        <w:rPr>
          <w:sz w:val="26"/>
          <w:szCs w:val="26"/>
        </w:rPr>
        <w:t>Булыух А.И. - начальник Управления Пенсионного Фонда в г. Красноуфимск Свердловской области (межрайонное) (по согласованию)</w:t>
      </w:r>
    </w:p>
    <w:p>
      <w:pPr>
        <w:pStyle w:val="Normal"/>
        <w:jc w:val="both"/>
        <w:rPr>
          <w:sz w:val="26"/>
          <w:szCs w:val="26"/>
        </w:rPr>
      </w:pPr>
      <w:r>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ind w:left="502" w:hanging="0"/>
        <w:jc w:val="center"/>
        <w:rPr>
          <w:sz w:val="26"/>
          <w:szCs w:val="26"/>
        </w:rPr>
      </w:pPr>
      <w:r>
        <w:rPr>
          <w:b/>
          <w:bCs/>
          <w:sz w:val="26"/>
          <w:szCs w:val="26"/>
        </w:rPr>
        <w:t>Повестка заседания</w:t>
      </w:r>
    </w:p>
    <w:p>
      <w:pPr>
        <w:pStyle w:val="Normal"/>
        <w:ind w:left="502" w:hanging="0"/>
        <w:jc w:val="both"/>
        <w:rPr>
          <w:sz w:val="28"/>
          <w:szCs w:val="28"/>
          <w:lang w:eastAsia="zh-CN"/>
        </w:rPr>
      </w:pPr>
      <w:r>
        <w:rPr>
          <w:sz w:val="28"/>
          <w:szCs w:val="28"/>
          <w:lang w:eastAsia="zh-CN"/>
        </w:rPr>
      </w:r>
    </w:p>
    <w:p>
      <w:pPr>
        <w:pStyle w:val="Normal"/>
        <w:numPr>
          <w:ilvl w:val="0"/>
          <w:numId w:val="1"/>
        </w:numPr>
        <w:jc w:val="both"/>
        <w:rPr>
          <w:sz w:val="26"/>
          <w:szCs w:val="26"/>
        </w:rPr>
      </w:pPr>
      <w:r>
        <w:rPr>
          <w:b/>
          <w:bCs/>
          <w:sz w:val="26"/>
          <w:szCs w:val="26"/>
        </w:rPr>
        <w:t>Оперативная обстановка по профилактике  коронавирусной инфекции на территории Артинского городского округа.</w:t>
      </w:r>
      <w:r>
        <w:rPr>
          <w:sz w:val="26"/>
          <w:szCs w:val="26"/>
        </w:rPr>
        <w:t xml:space="preserve"> </w:t>
      </w:r>
    </w:p>
    <w:p>
      <w:pPr>
        <w:pStyle w:val="Normal"/>
        <w:numPr>
          <w:ilvl w:val="0"/>
          <w:numId w:val="0"/>
        </w:numPr>
        <w:ind w:left="780" w:right="0" w:hanging="0"/>
        <w:jc w:val="both"/>
        <w:rPr>
          <w:sz w:val="26"/>
          <w:szCs w:val="26"/>
        </w:rPr>
      </w:pPr>
      <w:r>
        <w:rPr>
          <w:sz w:val="26"/>
          <w:szCs w:val="26"/>
        </w:rPr>
        <w:t>докладчик:</w:t>
      </w:r>
    </w:p>
    <w:p>
      <w:pPr>
        <w:pStyle w:val="Normal"/>
        <w:numPr>
          <w:ilvl w:val="0"/>
          <w:numId w:val="0"/>
        </w:numPr>
        <w:ind w:left="780" w:right="0" w:hanging="0"/>
        <w:jc w:val="both"/>
        <w:rPr>
          <w:sz w:val="26"/>
          <w:szCs w:val="26"/>
        </w:rPr>
      </w:pPr>
      <w:r>
        <w:rPr>
          <w:b/>
          <w:bCs/>
          <w:sz w:val="26"/>
          <w:szCs w:val="26"/>
          <w:lang w:eastAsia="zh-CN"/>
        </w:rPr>
        <w:t>Коробейникова Марина Юрьевна</w:t>
      </w:r>
      <w:r>
        <w:rPr>
          <w:sz w:val="26"/>
          <w:szCs w:val="26"/>
          <w:lang w:eastAsia="zh-CN"/>
        </w:rPr>
        <w:t xml:space="preserve"> – начальник Красноуфимского ТО Управления  Роспотребнадзора по СО (по согласованию)</w:t>
      </w:r>
    </w:p>
    <w:p>
      <w:pPr>
        <w:pStyle w:val="Normal"/>
        <w:ind w:left="420" w:hanging="0"/>
        <w:jc w:val="both"/>
        <w:rPr>
          <w:sz w:val="26"/>
          <w:szCs w:val="26"/>
          <w:lang w:eastAsia="zh-CN"/>
        </w:rPr>
      </w:pPr>
      <w:r>
        <w:rPr>
          <w:sz w:val="26"/>
          <w:szCs w:val="26"/>
          <w:lang w:eastAsia="zh-CN"/>
        </w:rPr>
      </w:r>
    </w:p>
    <w:p>
      <w:pPr>
        <w:pStyle w:val="Normal"/>
        <w:numPr>
          <w:ilvl w:val="0"/>
          <w:numId w:val="1"/>
        </w:numPr>
        <w:jc w:val="both"/>
        <w:rPr>
          <w:sz w:val="26"/>
          <w:szCs w:val="26"/>
        </w:rPr>
      </w:pPr>
      <w:r>
        <w:rPr>
          <w:b/>
          <w:sz w:val="26"/>
          <w:szCs w:val="26"/>
          <w:lang w:eastAsia="zh-CN"/>
        </w:rPr>
        <w:t>Оперативная обстановка по профилактике  коронавирусной инфекции на территории Артинского городского округа.</w:t>
      </w:r>
    </w:p>
    <w:p>
      <w:pPr>
        <w:pStyle w:val="Normal"/>
        <w:ind w:left="360" w:hanging="0"/>
        <w:jc w:val="both"/>
        <w:rPr>
          <w:sz w:val="26"/>
          <w:szCs w:val="26"/>
        </w:rPr>
      </w:pPr>
      <w:r>
        <w:rPr>
          <w:b/>
          <w:sz w:val="26"/>
          <w:szCs w:val="26"/>
          <w:lang w:eastAsia="zh-CN"/>
        </w:rPr>
        <w:t>Организация  проведения вакцинации против коронавирусной инфекции COVID-19</w:t>
      </w:r>
      <w:r>
        <w:rPr>
          <w:sz w:val="26"/>
          <w:szCs w:val="26"/>
          <w:lang w:eastAsia="zh-CN"/>
        </w:rPr>
        <w:t xml:space="preserve">  в  </w:t>
      </w:r>
      <w:r>
        <w:rPr>
          <w:b/>
          <w:sz w:val="26"/>
          <w:szCs w:val="26"/>
          <w:lang w:eastAsia="zh-CN"/>
        </w:rPr>
        <w:t>Г</w:t>
      </w:r>
      <w:r>
        <w:rPr>
          <w:b/>
          <w:sz w:val="26"/>
          <w:szCs w:val="26"/>
          <w:lang w:eastAsia="zh-CN"/>
        </w:rPr>
        <w:t>А</w:t>
      </w:r>
      <w:r>
        <w:rPr>
          <w:b/>
          <w:sz w:val="26"/>
          <w:szCs w:val="26"/>
          <w:lang w:eastAsia="zh-CN"/>
        </w:rPr>
        <w:t>УЗ СО «Артинская центральная районная больница».</w:t>
      </w:r>
    </w:p>
    <w:p>
      <w:pPr>
        <w:pStyle w:val="Normal"/>
        <w:ind w:left="420" w:hanging="0"/>
        <w:jc w:val="both"/>
        <w:rPr>
          <w:sz w:val="26"/>
          <w:szCs w:val="26"/>
        </w:rPr>
      </w:pPr>
      <w:r>
        <w:rPr>
          <w:sz w:val="26"/>
          <w:szCs w:val="26"/>
          <w:lang w:eastAsia="zh-CN"/>
        </w:rPr>
        <w:t>докладчик:</w:t>
      </w:r>
    </w:p>
    <w:p>
      <w:pPr>
        <w:pStyle w:val="Normal"/>
        <w:ind w:left="420" w:hanging="0"/>
        <w:jc w:val="both"/>
        <w:rPr>
          <w:sz w:val="26"/>
          <w:szCs w:val="26"/>
        </w:rPr>
      </w:pPr>
      <w:r>
        <w:rPr>
          <w:b/>
          <w:bCs/>
          <w:sz w:val="26"/>
          <w:szCs w:val="26"/>
          <w:lang w:eastAsia="zh-CN"/>
        </w:rPr>
        <w:t>Худяков Владимир Анатольевич</w:t>
      </w:r>
      <w:r>
        <w:rPr>
          <w:sz w:val="26"/>
          <w:szCs w:val="26"/>
          <w:lang w:eastAsia="zh-CN"/>
        </w:rPr>
        <w:t xml:space="preserve"> - главный врач Г</w:t>
      </w:r>
      <w:r>
        <w:rPr>
          <w:sz w:val="26"/>
          <w:szCs w:val="26"/>
          <w:lang w:eastAsia="zh-CN"/>
        </w:rPr>
        <w:t>А</w:t>
      </w:r>
      <w:r>
        <w:rPr>
          <w:sz w:val="26"/>
          <w:szCs w:val="26"/>
          <w:lang w:eastAsia="zh-CN"/>
        </w:rPr>
        <w:t>УЗ СО «Артинская центральная районная больница» (по согласованию)</w:t>
      </w:r>
    </w:p>
    <w:p>
      <w:pPr>
        <w:pStyle w:val="Normal"/>
        <w:ind w:left="420" w:hanging="0"/>
        <w:jc w:val="both"/>
        <w:rPr>
          <w:sz w:val="26"/>
          <w:szCs w:val="26"/>
          <w:lang w:eastAsia="zh-CN"/>
        </w:rPr>
      </w:pPr>
      <w:r>
        <w:rPr>
          <w:sz w:val="26"/>
          <w:szCs w:val="26"/>
          <w:lang w:eastAsia="zh-CN"/>
        </w:rPr>
      </w:r>
    </w:p>
    <w:p>
      <w:pPr>
        <w:pStyle w:val="Normal"/>
        <w:numPr>
          <w:ilvl w:val="0"/>
          <w:numId w:val="1"/>
        </w:numPr>
        <w:jc w:val="both"/>
        <w:rPr>
          <w:sz w:val="26"/>
          <w:szCs w:val="26"/>
        </w:rPr>
      </w:pPr>
      <w:r>
        <w:rPr>
          <w:b/>
          <w:bCs/>
          <w:sz w:val="26"/>
          <w:szCs w:val="26"/>
          <w:lang w:eastAsia="zh-CN"/>
        </w:rPr>
        <w:t>О работе мониторинговой группы по  организации контроля по соблюдению ограничений в соответствии с Указами Губернатора Свердловской области  на территории Артинского городского округа.</w:t>
      </w:r>
      <w:r>
        <w:rPr>
          <w:sz w:val="26"/>
          <w:szCs w:val="26"/>
          <w:lang w:eastAsia="zh-CN"/>
        </w:rPr>
        <w:t xml:space="preserve"> </w:t>
      </w:r>
    </w:p>
    <w:p>
      <w:pPr>
        <w:pStyle w:val="Normal"/>
        <w:ind w:left="420" w:hanging="0"/>
        <w:jc w:val="both"/>
        <w:rPr>
          <w:sz w:val="26"/>
          <w:szCs w:val="26"/>
        </w:rPr>
      </w:pPr>
      <w:r>
        <w:rPr>
          <w:sz w:val="26"/>
          <w:szCs w:val="26"/>
          <w:lang w:eastAsia="zh-CN"/>
        </w:rPr>
        <w:t xml:space="preserve"> </w:t>
      </w:r>
      <w:r>
        <w:rPr>
          <w:sz w:val="26"/>
          <w:szCs w:val="26"/>
          <w:lang w:eastAsia="zh-CN"/>
        </w:rPr>
        <w:t>докладчики:</w:t>
      </w:r>
    </w:p>
    <w:p>
      <w:pPr>
        <w:pStyle w:val="Normal"/>
        <w:ind w:left="360" w:hanging="0"/>
        <w:jc w:val="both"/>
        <w:rPr>
          <w:sz w:val="26"/>
          <w:szCs w:val="26"/>
        </w:rPr>
      </w:pPr>
      <w:r>
        <w:rPr>
          <w:b/>
          <w:sz w:val="26"/>
          <w:szCs w:val="26"/>
        </w:rPr>
        <w:t>Лавров</w:t>
      </w:r>
      <w:r>
        <w:rPr>
          <w:b/>
          <w:sz w:val="26"/>
          <w:szCs w:val="26"/>
        </w:rPr>
        <w:t xml:space="preserve"> С.</w:t>
      </w:r>
      <w:r>
        <w:rPr>
          <w:b/>
          <w:sz w:val="26"/>
          <w:szCs w:val="26"/>
        </w:rPr>
        <w:t>А</w:t>
      </w:r>
      <w:r>
        <w:rPr>
          <w:b/>
          <w:sz w:val="26"/>
          <w:szCs w:val="26"/>
        </w:rPr>
        <w:t>.</w:t>
      </w:r>
      <w:r>
        <w:rPr>
          <w:sz w:val="26"/>
          <w:szCs w:val="26"/>
        </w:rPr>
        <w:t xml:space="preserve"> - </w:t>
      </w:r>
      <w:r>
        <w:rPr>
          <w:sz w:val="26"/>
          <w:szCs w:val="26"/>
        </w:rPr>
        <w:t xml:space="preserve">Врио </w:t>
      </w:r>
      <w:r>
        <w:rPr>
          <w:sz w:val="26"/>
          <w:szCs w:val="26"/>
        </w:rPr>
        <w:t>начальника ОМВД РФ по Артинскому району (по согласованию)</w:t>
      </w:r>
    </w:p>
    <w:p>
      <w:pPr>
        <w:pStyle w:val="Normal"/>
        <w:jc w:val="both"/>
        <w:rPr>
          <w:b/>
          <w:b/>
          <w:bCs/>
          <w:sz w:val="26"/>
          <w:szCs w:val="26"/>
          <w:lang w:eastAsia="zh-CN"/>
        </w:rPr>
      </w:pPr>
      <w:r>
        <w:rPr>
          <w:b/>
          <w:bCs/>
          <w:sz w:val="26"/>
          <w:szCs w:val="26"/>
          <w:lang w:eastAsia="zh-CN"/>
        </w:rPr>
      </w:r>
    </w:p>
    <w:p>
      <w:pPr>
        <w:pStyle w:val="Normal"/>
        <w:numPr>
          <w:ilvl w:val="0"/>
          <w:numId w:val="1"/>
        </w:numPr>
        <w:jc w:val="both"/>
        <w:rPr>
          <w:sz w:val="26"/>
          <w:szCs w:val="26"/>
        </w:rPr>
      </w:pPr>
      <w:r>
        <w:rPr>
          <w:b/>
          <w:bCs/>
          <w:sz w:val="26"/>
          <w:szCs w:val="26"/>
          <w:lang w:eastAsia="zh-CN"/>
        </w:rPr>
        <w:t>Эпидемиологическая ситуация по ОРВИ  и новой коронавирусной инфекции в образовательных организациях Артинского городского округа.</w:t>
      </w:r>
    </w:p>
    <w:p>
      <w:pPr>
        <w:pStyle w:val="Normal"/>
        <w:ind w:left="360" w:hanging="0"/>
        <w:jc w:val="both"/>
        <w:rPr>
          <w:sz w:val="26"/>
          <w:szCs w:val="26"/>
        </w:rPr>
      </w:pPr>
      <w:r>
        <w:rPr>
          <w:b/>
          <w:sz w:val="26"/>
          <w:szCs w:val="26"/>
          <w:lang w:eastAsia="zh-CN"/>
        </w:rPr>
        <w:t>Организация  проведения вакцинации против коронавирусной инфекции</w:t>
      </w:r>
      <w:r>
        <w:rPr>
          <w:sz w:val="26"/>
          <w:szCs w:val="26"/>
          <w:lang w:eastAsia="zh-CN"/>
        </w:rPr>
        <w:t xml:space="preserve"> </w:t>
      </w:r>
      <w:r>
        <w:rPr>
          <w:b/>
          <w:sz w:val="26"/>
          <w:szCs w:val="26"/>
          <w:lang w:eastAsia="zh-CN"/>
        </w:rPr>
        <w:t xml:space="preserve">COVID-19 в </w:t>
      </w:r>
      <w:r>
        <w:rPr>
          <w:sz w:val="26"/>
          <w:szCs w:val="26"/>
          <w:lang w:eastAsia="zh-CN"/>
        </w:rPr>
        <w:t xml:space="preserve"> </w:t>
      </w:r>
      <w:r>
        <w:rPr>
          <w:b/>
          <w:sz w:val="26"/>
          <w:szCs w:val="26"/>
          <w:lang w:eastAsia="zh-CN"/>
        </w:rPr>
        <w:t>образовательных учреждений.</w:t>
      </w:r>
    </w:p>
    <w:p>
      <w:pPr>
        <w:pStyle w:val="Normal"/>
        <w:ind w:left="426" w:hanging="0"/>
        <w:jc w:val="both"/>
        <w:rPr>
          <w:sz w:val="26"/>
          <w:szCs w:val="26"/>
        </w:rPr>
      </w:pPr>
      <w:r>
        <w:rPr>
          <w:sz w:val="26"/>
          <w:szCs w:val="26"/>
          <w:lang w:eastAsia="zh-CN"/>
        </w:rPr>
        <w:t>докладчик:</w:t>
      </w:r>
    </w:p>
    <w:p>
      <w:pPr>
        <w:pStyle w:val="Normal"/>
        <w:ind w:left="426" w:hanging="0"/>
        <w:jc w:val="both"/>
        <w:rPr>
          <w:sz w:val="26"/>
          <w:szCs w:val="26"/>
        </w:rPr>
      </w:pPr>
      <w:r>
        <w:rPr>
          <w:b/>
          <w:sz w:val="26"/>
          <w:szCs w:val="26"/>
          <w:lang w:eastAsia="zh-CN"/>
        </w:rPr>
        <w:t xml:space="preserve">Спешилова Е.А.  </w:t>
      </w:r>
      <w:r>
        <w:rPr>
          <w:sz w:val="26"/>
          <w:szCs w:val="26"/>
          <w:lang w:eastAsia="zh-CN"/>
        </w:rPr>
        <w:t xml:space="preserve"> – начальник Управления образования Администрации Артинского городского округа </w:t>
      </w:r>
    </w:p>
    <w:p>
      <w:pPr>
        <w:pStyle w:val="Normal"/>
        <w:ind w:left="426" w:hanging="0"/>
        <w:jc w:val="both"/>
        <w:rPr>
          <w:sz w:val="26"/>
          <w:szCs w:val="26"/>
          <w:lang w:eastAsia="zh-CN"/>
        </w:rPr>
      </w:pPr>
      <w:r>
        <w:rPr>
          <w:sz w:val="26"/>
          <w:szCs w:val="26"/>
          <w:lang w:eastAsia="zh-CN"/>
        </w:rPr>
      </w:r>
    </w:p>
    <w:p>
      <w:pPr>
        <w:pStyle w:val="Normal"/>
        <w:numPr>
          <w:ilvl w:val="0"/>
          <w:numId w:val="1"/>
        </w:numPr>
        <w:suppressAutoHyphens w:val="false"/>
        <w:rPr>
          <w:sz w:val="26"/>
          <w:szCs w:val="26"/>
        </w:rPr>
      </w:pPr>
      <w:r>
        <w:rPr>
          <w:b/>
          <w:bCs/>
          <w:sz w:val="26"/>
          <w:szCs w:val="26"/>
          <w:lang w:eastAsia="ru-RU"/>
        </w:rPr>
        <w:t>О работе предприятий общественного питания на территории Артинского городского округа.</w:t>
      </w:r>
    </w:p>
    <w:p>
      <w:pPr>
        <w:pStyle w:val="Normal"/>
        <w:suppressAutoHyphens w:val="false"/>
        <w:ind w:hanging="0"/>
        <w:rPr>
          <w:sz w:val="26"/>
          <w:szCs w:val="26"/>
        </w:rPr>
      </w:pPr>
      <w:r>
        <w:rPr>
          <w:bCs/>
          <w:sz w:val="26"/>
          <w:szCs w:val="26"/>
        </w:rPr>
        <w:t xml:space="preserve">      </w:t>
      </w:r>
      <w:r>
        <w:rPr>
          <w:bCs/>
          <w:sz w:val="26"/>
          <w:szCs w:val="26"/>
        </w:rPr>
        <w:t>докладчик:</w:t>
      </w:r>
    </w:p>
    <w:p>
      <w:pPr>
        <w:pStyle w:val="Normal"/>
        <w:suppressAutoHyphens w:val="false"/>
        <w:ind w:left="360" w:right="0" w:hanging="0"/>
        <w:jc w:val="both"/>
        <w:rPr>
          <w:sz w:val="26"/>
          <w:szCs w:val="26"/>
        </w:rPr>
      </w:pPr>
      <w:r>
        <w:rPr>
          <w:b/>
          <w:bCs/>
          <w:sz w:val="26"/>
          <w:szCs w:val="26"/>
          <w:lang w:eastAsia="ru-RU"/>
        </w:rPr>
        <w:t xml:space="preserve">Куляшова Т.В. - </w:t>
      </w:r>
      <w:r>
        <w:rPr>
          <w:bCs/>
          <w:sz w:val="26"/>
          <w:szCs w:val="26"/>
          <w:lang w:eastAsia="ru-RU"/>
        </w:rPr>
        <w:t>главный специалист комитета по экономике Администрации Артинского ГО</w:t>
      </w:r>
    </w:p>
    <w:p>
      <w:pPr>
        <w:pStyle w:val="Normal"/>
        <w:jc w:val="both"/>
        <w:rPr>
          <w:b/>
          <w:b/>
          <w:bCs/>
          <w:sz w:val="28"/>
          <w:szCs w:val="28"/>
          <w:lang w:eastAsia="zh-CN"/>
        </w:rPr>
      </w:pPr>
      <w:r>
        <w:rPr>
          <w:b/>
          <w:bCs/>
          <w:sz w:val="28"/>
          <w:szCs w:val="28"/>
          <w:lang w:eastAsia="zh-CN"/>
        </w:rPr>
      </w:r>
    </w:p>
    <w:p>
      <w:pPr>
        <w:pStyle w:val="Normal"/>
        <w:ind w:firstLine="567"/>
        <w:jc w:val="both"/>
        <w:rPr>
          <w:b/>
          <w:b/>
          <w:bCs/>
          <w:sz w:val="26"/>
          <w:szCs w:val="26"/>
        </w:rPr>
      </w:pPr>
      <w:r>
        <w:rPr>
          <w:b/>
          <w:bCs/>
          <w:sz w:val="26"/>
          <w:szCs w:val="26"/>
        </w:rPr>
        <w:t>В целях  исполнения Указа Президента Российской Федерации  от 02  апреля 2020 года  № 239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(COVID-19)»,  Указов Губернатора Свердловской области 100-УГ, 141-УГ, 143-УГ, 145-УГ, 151-УГ, 156-УГ, 158-УГ, 159-УГ, 175-УГ, 176-УГ,181-УГ , 189 –УГ, 190-УГ, 195 –УГ, 219-УГ, 222-УГ, 227-УГ, 233-УГ, 234-УГ, 246-УГ, 262-УГ, 274-УГ, 282-УГ, № 317-УГ, № 328 –УГ, №  329-УГ, № 332-уг, № 335-УГ, № 338-УГ, № 340 –УГ, № 356-УГ, № 372-УГ, 382-УГ, 411-УГ, 421-УГ, 425-УГ, 452-УГ, 455-УГ, 456-УГ, 478-УГ, 479-УГ, 490-УГ, 501-УГ, 504-УГ, 515-УГ, 524 – УГ, 541-УГ, 589-УГ, 594-УГ,605-УГ, 607-УГ,640-УГ, 648-УГ, 665-УГ, 689-УГ, 711-УГ, 739-УГ, 7-УГ,  39-УГ, 46-УГ, 64-УГ, 116-УГ  «О ведении на территории Свердловской области режима повышенной готовности и принятии дополнительных мер по защите населения от  новой коронавирусной инфекции (2019-nCoV)», Распоряжение Правительства СО от 05.04.2020 № 125-РП « О реализации подпункта «ж» пункта Указа Президента РФ от 02.04.2020 № 239 «О мерах по обеспечению санитарно-эпидемиологического благополучия населения на территории РФ в связи с распространением новой коронавирусной инфекции (COVID-19), протоколов заседания оперативного штаба по предупреждению возникновения и распространения на территории Свердловской области новой коронавирусной инфекции (2019-nCoV), оперативный штаб решил:</w:t>
      </w:r>
    </w:p>
    <w:p>
      <w:pPr>
        <w:pStyle w:val="Normal"/>
        <w:ind w:firstLine="567"/>
        <w:jc w:val="both"/>
        <w:rPr>
          <w:sz w:val="26"/>
          <w:szCs w:val="26"/>
        </w:rPr>
      </w:pPr>
      <w:r>
        <w:rPr>
          <w:sz w:val="26"/>
          <w:szCs w:val="26"/>
        </w:rPr>
        <w:t>1.  Информацию докладчиков принять к сведению.</w:t>
      </w:r>
    </w:p>
    <w:p>
      <w:pPr>
        <w:pStyle w:val="Normal"/>
        <w:ind w:firstLine="567"/>
        <w:jc w:val="both"/>
        <w:rPr>
          <w:sz w:val="26"/>
          <w:szCs w:val="26"/>
        </w:rPr>
      </w:pPr>
      <w:r>
        <w:rPr>
          <w:sz w:val="26"/>
          <w:szCs w:val="26"/>
        </w:rPr>
        <w:t>2. Рекомендовать главному врачу  ГАУЗ  СО «Артинская ЦРБ» Худякову В.А., начальнику отдела Министерства внутренних дел России по Артинскому району Строганкову В.Ю., начальнику Красноуфимского ТО  Управления Роспотребнадзора по СО Коробейниковой М.Ю.  обеспечить проведения анализа оперативной обстановки по профилактике  коронавирусной инфекции с докладами на очередных заседаниях штаба.</w:t>
      </w:r>
    </w:p>
    <w:p>
      <w:pPr>
        <w:pStyle w:val="Normal"/>
        <w:ind w:firstLine="567"/>
        <w:jc w:val="both"/>
        <w:rPr>
          <w:sz w:val="26"/>
          <w:szCs w:val="26"/>
        </w:rPr>
      </w:pPr>
      <w:r>
        <w:rPr>
          <w:sz w:val="26"/>
          <w:szCs w:val="26"/>
        </w:rPr>
        <w:t xml:space="preserve">3. Рекомендовать начальнику отдела Министерства внутренних дел России по Артинскому району Строганкову В.Ю. </w:t>
      </w:r>
    </w:p>
    <w:p>
      <w:pPr>
        <w:pStyle w:val="Normal"/>
        <w:ind w:firstLine="567"/>
        <w:jc w:val="both"/>
        <w:rPr>
          <w:sz w:val="26"/>
          <w:szCs w:val="26"/>
        </w:rPr>
      </w:pPr>
      <w:r>
        <w:rPr>
          <w:sz w:val="26"/>
          <w:szCs w:val="26"/>
        </w:rPr>
        <w:t>3.1.обеспечить строгий контроль  по соблюдению режима самоизоляции очагов  COVID-19, усилить контроль за соблюдением масочного режима  и социальной дистанции  на торговых объектах и учреждениях общепита.</w:t>
      </w:r>
    </w:p>
    <w:p>
      <w:pPr>
        <w:pStyle w:val="Normal"/>
        <w:ind w:firstLine="567"/>
        <w:jc w:val="both"/>
        <w:rPr>
          <w:sz w:val="26"/>
          <w:szCs w:val="26"/>
        </w:rPr>
      </w:pPr>
      <w:r>
        <w:rPr>
          <w:sz w:val="26"/>
          <w:szCs w:val="26"/>
        </w:rPr>
        <w:t>4. Рекомендовать главному врачу  ГАУЗ  СО «Артинская ЦРБ» Худякову В.А.:</w:t>
      </w:r>
    </w:p>
    <w:p>
      <w:pPr>
        <w:pStyle w:val="Normal"/>
        <w:ind w:firstLine="567"/>
        <w:jc w:val="both"/>
        <w:rPr>
          <w:sz w:val="26"/>
          <w:szCs w:val="26"/>
        </w:rPr>
      </w:pPr>
      <w:r>
        <w:rPr>
          <w:sz w:val="26"/>
          <w:szCs w:val="26"/>
        </w:rPr>
        <w:t>4.1.</w:t>
      </w:r>
      <w:r>
        <w:rPr/>
        <w:t xml:space="preserve"> </w:t>
      </w:r>
      <w:r>
        <w:rPr>
          <w:sz w:val="26"/>
          <w:szCs w:val="26"/>
        </w:rPr>
        <w:t xml:space="preserve">обеспечить проведение ежедневного  мониторинга за заболеваемостью  ОРВИ, внебольничными пневмониями и COVID-19. </w:t>
      </w:r>
    </w:p>
    <w:p>
      <w:pPr>
        <w:pStyle w:val="Normal"/>
        <w:ind w:firstLine="567"/>
        <w:jc w:val="both"/>
        <w:rPr>
          <w:sz w:val="26"/>
          <w:szCs w:val="26"/>
        </w:rPr>
      </w:pPr>
      <w:r>
        <w:rPr>
          <w:sz w:val="26"/>
          <w:szCs w:val="26"/>
        </w:rPr>
        <w:t>4.2.обеспечить работу прививочных кабинетов для вакцинации против новой коронавирусной инфекции COVID-19, организовать работу прививочного кабинета предусмотрев раздельные потоки больных и желающих привиться против новой коронавирусной инфекции COVID-19,  при необходимости обеспечить работу прививочных кабинетов в  выходные дни.</w:t>
      </w:r>
    </w:p>
    <w:p>
      <w:pPr>
        <w:pStyle w:val="Normal"/>
        <w:ind w:firstLine="567"/>
        <w:jc w:val="both"/>
        <w:rPr>
          <w:sz w:val="26"/>
          <w:szCs w:val="26"/>
        </w:rPr>
      </w:pPr>
      <w:r>
        <w:rPr>
          <w:sz w:val="26"/>
          <w:szCs w:val="26"/>
        </w:rPr>
        <w:t>4.3. обеспечить прием заявок от организаций и граждан, желающих привиться против новой коронавирусной инфекции COVID-19, в первую очередь 60 + и лиц имеющих хронические заболевания.</w:t>
      </w:r>
    </w:p>
    <w:p>
      <w:pPr>
        <w:pStyle w:val="Normal"/>
        <w:ind w:firstLine="567"/>
        <w:jc w:val="both"/>
        <w:rPr>
          <w:sz w:val="26"/>
          <w:szCs w:val="26"/>
        </w:rPr>
      </w:pPr>
      <w:r>
        <w:rPr>
          <w:sz w:val="26"/>
          <w:szCs w:val="26"/>
        </w:rPr>
        <w:t>4.4. обеспечить строгое соблюдение противоэпидемических мер при оказании медицинской помощи.</w:t>
      </w:r>
    </w:p>
    <w:p>
      <w:pPr>
        <w:pStyle w:val="Normal"/>
        <w:ind w:firstLine="567"/>
        <w:jc w:val="both"/>
        <w:rPr>
          <w:sz w:val="26"/>
          <w:szCs w:val="26"/>
        </w:rPr>
      </w:pPr>
      <w:r>
        <w:rPr>
          <w:sz w:val="26"/>
          <w:szCs w:val="26"/>
        </w:rPr>
        <w:t xml:space="preserve">4.5.  обеспечить проведение мониторинга при вакцинации  COVID-19 лиц 60 +, медицинских работников системы образования, социальной помощи и пром.предприятий.  </w:t>
      </w:r>
    </w:p>
    <w:p>
      <w:pPr>
        <w:pStyle w:val="Normal"/>
        <w:ind w:firstLine="567"/>
        <w:jc w:val="both"/>
        <w:rPr>
          <w:b/>
          <w:b/>
          <w:bCs/>
          <w:color w:val="FF0000"/>
          <w:sz w:val="26"/>
          <w:szCs w:val="26"/>
        </w:rPr>
      </w:pPr>
      <w:r>
        <w:rPr>
          <w:sz w:val="26"/>
          <w:szCs w:val="26"/>
        </w:rPr>
        <w:t>5. Н</w:t>
      </w:r>
      <w:r>
        <w:rPr>
          <w:color w:val="000000"/>
          <w:sz w:val="26"/>
          <w:szCs w:val="26"/>
        </w:rPr>
        <w:t>ачальнику  Управления  образования администрации Артинского городского округа Спешиловой Е.А.:</w:t>
      </w:r>
    </w:p>
    <w:p>
      <w:pPr>
        <w:pStyle w:val="Normal"/>
        <w:suppressAutoHyphens w:val="false"/>
        <w:ind w:firstLine="567"/>
        <w:jc w:val="both"/>
        <w:rPr>
          <w:sz w:val="26"/>
          <w:szCs w:val="26"/>
        </w:rPr>
      </w:pPr>
      <w:r>
        <w:rPr>
          <w:sz w:val="26"/>
          <w:szCs w:val="26"/>
        </w:rPr>
        <w:t xml:space="preserve">5.1. обеспечить мониторинг работы образовательных организаций на заболеваемость ОРВИ, пневмоний и COVID-19, </w:t>
      </w:r>
      <w:r>
        <w:rPr>
          <w:sz w:val="26"/>
          <w:szCs w:val="26"/>
        </w:rPr>
        <w:t>в случае необходимости принять противоэпидемические меры  по закрытию где заболеваемость превышает 20%</w:t>
      </w:r>
    </w:p>
    <w:p>
      <w:pPr>
        <w:pStyle w:val="Normal"/>
        <w:ind w:firstLine="567"/>
        <w:jc w:val="both"/>
        <w:rPr>
          <w:sz w:val="26"/>
          <w:szCs w:val="26"/>
        </w:rPr>
      </w:pPr>
      <w:r>
        <w:rPr>
          <w:sz w:val="26"/>
          <w:szCs w:val="26"/>
        </w:rPr>
        <w:t>5.2. обеспечить  актуализацию списков работающих в образовательных организациях, желающих привиться против новой коронавирусной инфекции COVID-19 и представление их в Г</w:t>
      </w:r>
      <w:r>
        <w:rPr>
          <w:sz w:val="26"/>
          <w:szCs w:val="26"/>
        </w:rPr>
        <w:t>А</w:t>
      </w:r>
      <w:r>
        <w:rPr>
          <w:sz w:val="26"/>
          <w:szCs w:val="26"/>
        </w:rPr>
        <w:t>УЗ  СО «Артинская ЦРБ»;</w:t>
      </w:r>
    </w:p>
    <w:p>
      <w:pPr>
        <w:pStyle w:val="Normal"/>
        <w:ind w:firstLine="567"/>
        <w:jc w:val="both"/>
        <w:rPr>
          <w:sz w:val="26"/>
          <w:szCs w:val="26"/>
        </w:rPr>
      </w:pPr>
      <w:r>
        <w:rPr>
          <w:sz w:val="26"/>
          <w:szCs w:val="26"/>
        </w:rPr>
        <w:t>5.3. усилить  контроль  за соблюдением противоэпидемических мер в образовательных организациях Артинского городского округа.</w:t>
      </w:r>
    </w:p>
    <w:p>
      <w:pPr>
        <w:pStyle w:val="Normal"/>
        <w:ind w:hanging="0"/>
        <w:jc w:val="both"/>
        <w:rPr>
          <w:sz w:val="26"/>
          <w:szCs w:val="26"/>
        </w:rPr>
      </w:pPr>
      <w:r>
        <w:rPr>
          <w:sz w:val="26"/>
          <w:szCs w:val="26"/>
        </w:rPr>
        <w:tab/>
        <w:t>6</w:t>
      </w:r>
      <w:r>
        <w:rPr>
          <w:sz w:val="26"/>
          <w:szCs w:val="26"/>
        </w:rPr>
        <w:t>. Зам. главы Администрации АГО Сыворотко Т.М. обеспечить контроль за работой  оперативных групп контроля установленных ограничений и соблюдения противоэпидемических мероприятий по профилактике от  новой коронавирусной инфекции (COVID-19) на торговых объектах и учреждениях общепита на территории  Артинского городского округа.</w:t>
      </w:r>
    </w:p>
    <w:p>
      <w:pPr>
        <w:pStyle w:val="Normal"/>
        <w:ind w:firstLine="567"/>
        <w:jc w:val="both"/>
        <w:rPr>
          <w:sz w:val="26"/>
          <w:szCs w:val="26"/>
        </w:rPr>
      </w:pPr>
      <w:r>
        <w:rPr>
          <w:sz w:val="26"/>
          <w:szCs w:val="26"/>
        </w:rPr>
        <w:t>7</w:t>
      </w:r>
      <w:r>
        <w:rPr>
          <w:sz w:val="26"/>
          <w:szCs w:val="26"/>
        </w:rPr>
        <w:t>. Рекомендовать юридическим лицам не зависимо от форм собственности и индивидуальным предпринимателям, осуществляющим деятельность на территории Артинского городского округа:</w:t>
      </w:r>
    </w:p>
    <w:p>
      <w:pPr>
        <w:pStyle w:val="Normal"/>
        <w:ind w:firstLine="567"/>
        <w:jc w:val="both"/>
        <w:rPr>
          <w:sz w:val="26"/>
          <w:szCs w:val="26"/>
        </w:rPr>
      </w:pPr>
      <w:r>
        <w:rPr>
          <w:sz w:val="26"/>
          <w:szCs w:val="26"/>
        </w:rPr>
        <w:t>7</w:t>
      </w:r>
      <w:r>
        <w:rPr>
          <w:sz w:val="26"/>
          <w:szCs w:val="26"/>
        </w:rPr>
        <w:t>.1. обеспечить составление списков работников, желающих привиться против новой коронавирусной инфекции COVID-19</w:t>
      </w:r>
      <w:r>
        <w:rPr/>
        <w:t xml:space="preserve"> </w:t>
      </w:r>
      <w:r>
        <w:rPr>
          <w:sz w:val="26"/>
          <w:szCs w:val="26"/>
        </w:rPr>
        <w:t>согласовать  с ГАУЗ  СО «Артинская ЦРБ» дни проведения вакцинации.</w:t>
      </w:r>
    </w:p>
    <w:p>
      <w:pPr>
        <w:pStyle w:val="Normal"/>
        <w:ind w:firstLine="567"/>
        <w:jc w:val="both"/>
        <w:rPr>
          <w:sz w:val="26"/>
          <w:szCs w:val="26"/>
        </w:rPr>
      </w:pPr>
      <w:r>
        <w:rPr>
          <w:sz w:val="26"/>
          <w:szCs w:val="26"/>
        </w:rPr>
        <w:t>7</w:t>
      </w:r>
      <w:r>
        <w:rPr>
          <w:sz w:val="26"/>
          <w:szCs w:val="26"/>
        </w:rPr>
        <w:t>.2. усилить проведение противоэпидемических мероприятий по профилактике коронавирусной инфекции, не допускать в работе лиц с признаками острой респираторной  вирусной инфекции, обеспечить проведение информационно-разъяснительной   работы по вакцинации от</w:t>
      </w:r>
      <w:r>
        <w:rPr/>
        <w:t xml:space="preserve"> </w:t>
      </w:r>
      <w:r>
        <w:rPr>
          <w:sz w:val="26"/>
          <w:szCs w:val="26"/>
        </w:rPr>
        <w:t>COVID-19,  в первую очередь 60 + и лиц имеющих хронические заболевания.</w:t>
      </w:r>
    </w:p>
    <w:p>
      <w:pPr>
        <w:pStyle w:val="Normal"/>
        <w:ind w:firstLine="567"/>
        <w:jc w:val="both"/>
        <w:rPr>
          <w:sz w:val="26"/>
          <w:szCs w:val="26"/>
        </w:rPr>
      </w:pPr>
      <w:r>
        <w:rPr>
          <w:sz w:val="26"/>
          <w:szCs w:val="26"/>
        </w:rPr>
        <w:t>7</w:t>
      </w:r>
      <w:r>
        <w:rPr>
          <w:sz w:val="26"/>
          <w:szCs w:val="26"/>
        </w:rPr>
        <w:t>.3. обеспечить первоочередною вакцинацию работников 6</w:t>
      </w:r>
      <w:r>
        <w:rPr>
          <w:sz w:val="26"/>
          <w:szCs w:val="26"/>
        </w:rPr>
        <w:t>0</w:t>
      </w:r>
      <w:r>
        <w:rPr>
          <w:sz w:val="26"/>
          <w:szCs w:val="26"/>
        </w:rPr>
        <w:t xml:space="preserve"> + против новой коронавирусной инфекции COVID-19.</w:t>
      </w:r>
    </w:p>
    <w:p>
      <w:pPr>
        <w:pStyle w:val="Normal"/>
        <w:ind w:firstLine="567"/>
        <w:jc w:val="both"/>
        <w:rPr>
          <w:sz w:val="26"/>
          <w:szCs w:val="26"/>
        </w:rPr>
      </w:pPr>
      <w:r>
        <w:rPr>
          <w:sz w:val="26"/>
          <w:szCs w:val="26"/>
        </w:rPr>
        <w:t>7</w:t>
      </w:r>
      <w:r>
        <w:rPr>
          <w:sz w:val="26"/>
          <w:szCs w:val="26"/>
        </w:rPr>
        <w:t>.4. запретить проведение культурно-массовых, корпоративных и других мероприятий, связанных  с празднованием Масленицы.</w:t>
      </w:r>
    </w:p>
    <w:p>
      <w:pPr>
        <w:pStyle w:val="Normal"/>
        <w:ind w:firstLine="567"/>
        <w:jc w:val="both"/>
        <w:rPr>
          <w:sz w:val="26"/>
          <w:szCs w:val="26"/>
        </w:rPr>
      </w:pPr>
      <w:r>
        <w:rPr>
          <w:sz w:val="26"/>
          <w:szCs w:val="26"/>
        </w:rPr>
        <w:t>8</w:t>
      </w:r>
      <w:r>
        <w:rPr>
          <w:sz w:val="26"/>
          <w:szCs w:val="26"/>
        </w:rPr>
        <w:t>. Главам сельских администраций Артинского городского округа обеспечить проведение информационно-разъяснительной   работы по соблюдение  режима самоизоляции, по минимизации бытовых контактов, проведение разъяснительной работы о необходимости вакцинации населен</w:t>
      </w:r>
      <w:bookmarkStart w:id="0" w:name="_GoBack"/>
      <w:bookmarkEnd w:id="0"/>
      <w:r>
        <w:rPr>
          <w:sz w:val="26"/>
          <w:szCs w:val="26"/>
        </w:rPr>
        <w:t>ия против новой коронавирусной инфекции COVID-19,  в первую очередь 60 + и лиц имеющих хронические заболевания и информировать население о способах записи в ГАУЗ СО «Артинская центральная районная больница», желающих привиться против новой коронавирусной инфекции COVID-19.</w:t>
      </w:r>
    </w:p>
    <w:p>
      <w:pPr>
        <w:pStyle w:val="Normal"/>
        <w:ind w:firstLine="567"/>
        <w:jc w:val="both"/>
        <w:rPr>
          <w:sz w:val="26"/>
          <w:szCs w:val="26"/>
        </w:rPr>
      </w:pPr>
      <w:r>
        <w:rPr>
          <w:sz w:val="26"/>
          <w:szCs w:val="26"/>
        </w:rPr>
        <w:t>9</w:t>
      </w:r>
      <w:r>
        <w:rPr>
          <w:sz w:val="26"/>
          <w:szCs w:val="26"/>
        </w:rPr>
        <w:t xml:space="preserve">. Главному  редактору муниципального автономного учреждения «Редакция газеты «Артинские вести» Балашовой С.В.  провести информационную кампанию  о поступлении вакцины против новой коронавирусной инфекции </w:t>
      </w:r>
      <w:r>
        <w:rPr>
          <w:sz w:val="26"/>
          <w:szCs w:val="26"/>
          <w:lang w:val="en-US"/>
        </w:rPr>
        <w:t>COVID</w:t>
      </w:r>
      <w:r>
        <w:rPr>
          <w:sz w:val="26"/>
          <w:szCs w:val="26"/>
        </w:rPr>
        <w:t>-19, проведение разъяснительной работы о необходимости вакцинации населения против новой коронавирусной инфекции COVID-19, информировать население о способах записи в ГАУЗ СО «Артинская центральная районная больница», желающих привиться против новой коронавирусной инфекции COVID-19,</w:t>
      </w:r>
      <w:r>
        <w:rPr/>
        <w:t xml:space="preserve"> </w:t>
      </w:r>
      <w:r>
        <w:rPr>
          <w:sz w:val="26"/>
          <w:szCs w:val="26"/>
        </w:rPr>
        <w:t xml:space="preserve">в первую очередь 60 + и лиц,  имеющих хронические заболевания. </w:t>
      </w:r>
    </w:p>
    <w:p>
      <w:pPr>
        <w:pStyle w:val="Normal"/>
        <w:ind w:firstLine="567"/>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xml:space="preserve"> </w:t>
      </w:r>
    </w:p>
    <w:p>
      <w:pPr>
        <w:pStyle w:val="Normal"/>
        <w:jc w:val="both"/>
        <w:rPr>
          <w:sz w:val="26"/>
          <w:szCs w:val="26"/>
        </w:rPr>
      </w:pPr>
      <w:r>
        <w:rPr>
          <w:sz w:val="26"/>
          <w:szCs w:val="26"/>
        </w:rPr>
      </w:r>
    </w:p>
    <w:p>
      <w:pPr>
        <w:pStyle w:val="Normal"/>
        <w:suppressAutoHyphens w:val="false"/>
        <w:rPr>
          <w:sz w:val="26"/>
          <w:szCs w:val="26"/>
        </w:rPr>
      </w:pPr>
      <w:r>
        <w:rPr>
          <w:sz w:val="26"/>
          <w:szCs w:val="26"/>
        </w:rPr>
        <w:t xml:space="preserve">Председатель оперативного штаба:                                                  Константинов А.А. </w:t>
      </w:r>
    </w:p>
    <w:p>
      <w:pPr>
        <w:pStyle w:val="Normal"/>
        <w:suppressAutoHyphens w:val="false"/>
        <w:rPr>
          <w:sz w:val="26"/>
          <w:szCs w:val="26"/>
        </w:rPr>
      </w:pPr>
      <w:r>
        <w:rPr>
          <w:sz w:val="26"/>
          <w:szCs w:val="26"/>
        </w:rPr>
      </w:r>
    </w:p>
    <w:p>
      <w:pPr>
        <w:pStyle w:val="Normal"/>
        <w:suppressAutoHyphens w:val="false"/>
        <w:rPr>
          <w:sz w:val="26"/>
          <w:szCs w:val="26"/>
        </w:rPr>
      </w:pPr>
      <w:r>
        <w:rPr>
          <w:sz w:val="26"/>
          <w:szCs w:val="26"/>
        </w:rPr>
        <w:t>Секретарь,  заместитель оперативного штаба:                                           Токарев С.А.</w:t>
      </w:r>
    </w:p>
    <w:p>
      <w:pPr>
        <w:pStyle w:val="Normal"/>
        <w:tabs>
          <w:tab w:val="clear" w:pos="708"/>
          <w:tab w:val="left" w:pos="1108" w:leader="none"/>
        </w:tabs>
        <w:spacing w:lineRule="auto" w:line="360"/>
        <w:ind w:right="100" w:hanging="0"/>
        <w:rPr>
          <w:bCs/>
          <w:sz w:val="28"/>
          <w:szCs w:val="28"/>
        </w:rPr>
      </w:pPr>
      <w:r>
        <w:rPr>
          <w:bCs/>
          <w:sz w:val="28"/>
          <w:szCs w:val="28"/>
        </w:rPr>
        <w:t xml:space="preserve">   </w:t>
      </w:r>
    </w:p>
    <w:sectPr>
      <w:type w:val="nextPage"/>
      <w:pgSz w:w="11906" w:h="16838"/>
      <w:pgMar w:left="1276" w:right="849" w:header="0" w:top="851" w:footer="0" w:bottom="9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Liberation Sans">
    <w:altName w:val="Arial"/>
    <w:charset w:val="cc"/>
    <w:family w:val="roman"/>
    <w:pitch w:val="variable"/>
  </w:font>
  <w:font w:name="Verdana">
    <w:charset w:val="cc"/>
    <w:family w:val="roman"/>
    <w:pitch w:val="variable"/>
  </w:font>
  <w:font w:name="Tahoma">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sz w:val="28"/>
        <w:b/>
        <w:szCs w:val="28"/>
        <w:bCs/>
        <w:rFonts w:cs="Times New Roman"/>
        <w:lang w:eastAsia="zh-CN"/>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16fb0"/>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qFormat/>
    <w:pPr>
      <w:spacing w:before="2" w:after="0"/>
      <w:ind w:left="409" w:right="391" w:hanging="5"/>
      <w:jc w:val="center"/>
      <w:outlineLvl w:val="0"/>
    </w:pPr>
    <w:rPr>
      <w:b/>
      <w:bCs/>
      <w:sz w:val="28"/>
      <w:szCs w:val="28"/>
    </w:rPr>
  </w:style>
  <w:style w:type="paragraph" w:styleId="2">
    <w:name w:val="Heading 2"/>
    <w:basedOn w:val="Normal"/>
    <w:link w:val="20"/>
    <w:uiPriority w:val="99"/>
    <w:qFormat/>
    <w:rsid w:val="00bc3087"/>
    <w:pPr>
      <w:spacing w:beforeAutospacing="1" w:afterAutospacing="1"/>
      <w:outlineLvl w:val="1"/>
    </w:pPr>
    <w:rPr>
      <w:b/>
      <w:bCs/>
      <w:sz w:val="36"/>
      <w:szCs w:val="36"/>
    </w:rPr>
  </w:style>
  <w:style w:type="character" w:styleId="DefaultParagraphFont" w:default="1">
    <w:name w:val="Default Paragraph Font"/>
    <w:uiPriority w:val="1"/>
    <w:unhideWhenUsed/>
    <w:qFormat/>
    <w:rPr/>
  </w:style>
  <w:style w:type="character" w:styleId="21" w:customStyle="1">
    <w:name w:val="Заголовок 2 Знак"/>
    <w:basedOn w:val="DefaultParagraphFont"/>
    <w:link w:val="2"/>
    <w:uiPriority w:val="99"/>
    <w:qFormat/>
    <w:locked/>
    <w:rsid w:val="00bc3087"/>
    <w:rPr>
      <w:b/>
      <w:bCs/>
      <w:sz w:val="36"/>
      <w:szCs w:val="36"/>
    </w:rPr>
  </w:style>
  <w:style w:type="character" w:styleId="Style12" w:customStyle="1">
    <w:name w:val="Текст выноски Знак"/>
    <w:basedOn w:val="DefaultParagraphFont"/>
    <w:uiPriority w:val="99"/>
    <w:semiHidden/>
    <w:qFormat/>
    <w:locked/>
    <w:rPr>
      <w:sz w:val="2"/>
      <w:szCs w:val="2"/>
    </w:rPr>
  </w:style>
  <w:style w:type="character" w:styleId="WW8Num1z0" w:customStyle="1">
    <w:name w:val="WW8Num1z0"/>
    <w:qFormat/>
    <w:rPr>
      <w:rFonts w:cs="Times New Roman"/>
      <w:b/>
      <w:bCs/>
      <w:sz w:val="28"/>
      <w:szCs w:val="28"/>
      <w:lang w:eastAsia="zh-CN"/>
    </w:rPr>
  </w:style>
  <w:style w:type="paragraph" w:styleId="Style13" w:customStyle="1">
    <w:name w:val="Заголовок"/>
    <w:basedOn w:val="Normal"/>
    <w:next w:val="Style14"/>
    <w:qFormat/>
    <w:pPr>
      <w:keepNext w:val="true"/>
      <w:spacing w:before="240" w:after="120"/>
    </w:pPr>
    <w:rPr>
      <w:rFonts w:ascii="Liberation Sans" w:hAnsi="Liberation Sans" w:eastAsia="Microsoft YaHei" w:cs="Arial"/>
      <w:sz w:val="28"/>
      <w:szCs w:val="28"/>
    </w:rPr>
  </w:style>
  <w:style w:type="paragraph" w:styleId="Style14">
    <w:name w:val="Body Text"/>
    <w:basedOn w:val="Normal"/>
    <w:pPr>
      <w:spacing w:lineRule="auto" w:line="276" w:before="0" w:after="140"/>
    </w:pPr>
    <w:rPr/>
  </w:style>
  <w:style w:type="paragraph" w:styleId="Style15">
    <w:name w:val="List"/>
    <w:basedOn w:val="Style14"/>
    <w:pPr/>
    <w:rPr>
      <w:rFonts w:cs="Arial"/>
    </w:rPr>
  </w:style>
  <w:style w:type="paragraph" w:styleId="Style16">
    <w:name w:val="Caption"/>
    <w:basedOn w:val="Normal"/>
    <w:qFormat/>
    <w:pPr>
      <w:suppressLineNumbers/>
      <w:spacing w:before="120" w:after="120"/>
    </w:pPr>
    <w:rPr>
      <w:rFonts w:cs="Arial"/>
      <w:i/>
      <w:iCs/>
      <w:sz w:val="24"/>
      <w:szCs w:val="24"/>
    </w:rPr>
  </w:style>
  <w:style w:type="paragraph" w:styleId="Style17">
    <w:name w:val="Указатель"/>
    <w:basedOn w:val="Normal"/>
    <w:qFormat/>
    <w:pPr>
      <w:suppressLineNumbers/>
    </w:pPr>
    <w:rPr>
      <w:rFonts w:cs="Arial"/>
    </w:rPr>
  </w:style>
  <w:style w:type="paragraph" w:styleId="Caption">
    <w:name w:val="caption"/>
    <w:basedOn w:val="Normal"/>
    <w:qFormat/>
    <w:pPr>
      <w:suppressLineNumbers/>
      <w:spacing w:before="120" w:after="120"/>
    </w:pPr>
    <w:rPr>
      <w:rFonts w:cs="Arial"/>
      <w:i/>
      <w:iCs/>
    </w:rPr>
  </w:style>
  <w:style w:type="paragraph" w:styleId="Indexheading">
    <w:name w:val="index heading"/>
    <w:basedOn w:val="Normal"/>
    <w:qFormat/>
    <w:pPr>
      <w:suppressLineNumbers/>
    </w:pPr>
    <w:rPr>
      <w:rFonts w:cs="Arial"/>
    </w:rPr>
  </w:style>
  <w:style w:type="paragraph" w:styleId="11" w:customStyle="1">
    <w:name w:val="Знак Знак Знак Знак Знак Знак Знак Знак Знак Знак Знак Знак Знак Знак Знак Знак1 Знак Знак Знак Знак"/>
    <w:basedOn w:val="Normal"/>
    <w:uiPriority w:val="99"/>
    <w:qFormat/>
    <w:rsid w:val="00ae6243"/>
    <w:pPr>
      <w:spacing w:lineRule="exact" w:line="240" w:before="0" w:after="160"/>
    </w:pPr>
    <w:rPr>
      <w:rFonts w:ascii="Verdana" w:hAnsi="Verdana" w:cs="Verdana"/>
      <w:sz w:val="20"/>
      <w:szCs w:val="20"/>
      <w:lang w:val="en-US" w:eastAsia="en-US"/>
    </w:rPr>
  </w:style>
  <w:style w:type="paragraph" w:styleId="12" w:customStyle="1">
    <w:name w:val="Знак1"/>
    <w:basedOn w:val="Normal"/>
    <w:uiPriority w:val="99"/>
    <w:qFormat/>
    <w:rsid w:val="00565ed2"/>
    <w:pPr>
      <w:spacing w:beforeAutospacing="1" w:afterAutospacing="1"/>
    </w:pPr>
    <w:rPr>
      <w:rFonts w:ascii="Tahoma" w:hAnsi="Tahoma" w:cs="Tahoma"/>
      <w:sz w:val="20"/>
      <w:szCs w:val="20"/>
      <w:lang w:val="en-US" w:eastAsia="en-US"/>
    </w:rPr>
  </w:style>
  <w:style w:type="paragraph" w:styleId="BalloonText">
    <w:name w:val="Balloon Text"/>
    <w:basedOn w:val="Normal"/>
    <w:uiPriority w:val="99"/>
    <w:semiHidden/>
    <w:qFormat/>
    <w:rsid w:val="00945b4a"/>
    <w:pPr/>
    <w:rPr>
      <w:rFonts w:ascii="Tahoma" w:hAnsi="Tahoma" w:cs="Tahoma"/>
      <w:sz w:val="16"/>
      <w:szCs w:val="16"/>
    </w:rPr>
  </w:style>
  <w:style w:type="paragraph" w:styleId="Style18" w:customStyle="1">
    <w:name w:val="Знак"/>
    <w:basedOn w:val="Normal"/>
    <w:uiPriority w:val="99"/>
    <w:qFormat/>
    <w:rsid w:val="006033fa"/>
    <w:pPr>
      <w:spacing w:lineRule="exact" w:line="240" w:before="0" w:after="160"/>
    </w:pPr>
    <w:rPr>
      <w:rFonts w:ascii="Verdana" w:hAnsi="Verdana" w:cs="Verdana"/>
      <w:sz w:val="20"/>
      <w:szCs w:val="20"/>
      <w:lang w:val="en-US" w:eastAsia="en-US"/>
    </w:rPr>
  </w:style>
  <w:style w:type="paragraph" w:styleId="13" w:customStyle="1">
    <w:name w:val="Абзац списка1"/>
    <w:basedOn w:val="Normal"/>
    <w:uiPriority w:val="99"/>
    <w:qFormat/>
    <w:rsid w:val="00626cee"/>
    <w:pPr>
      <w:ind w:left="720" w:hanging="0"/>
    </w:pPr>
    <w:rPr/>
  </w:style>
  <w:style w:type="paragraph" w:styleId="ListParagraph">
    <w:name w:val="List Paragraph"/>
    <w:basedOn w:val="Normal"/>
    <w:uiPriority w:val="99"/>
    <w:qFormat/>
    <w:rsid w:val="00310e8d"/>
    <w:pPr>
      <w:ind w:left="720" w:hanging="0"/>
    </w:pPr>
    <w:rPr/>
  </w:style>
  <w:style w:type="paragraph" w:styleId="Style19" w:customStyle="1">
    <w:name w:val="Знак Знак Знак Знак"/>
    <w:basedOn w:val="Normal"/>
    <w:uiPriority w:val="99"/>
    <w:qFormat/>
    <w:rsid w:val="001d102c"/>
    <w:pPr>
      <w:spacing w:lineRule="exact" w:line="240" w:before="0" w:after="160"/>
    </w:pPr>
    <w:rPr>
      <w:rFonts w:ascii="Verdana" w:hAnsi="Verdana" w:cs="Verdana"/>
      <w:sz w:val="20"/>
      <w:szCs w:val="20"/>
      <w:lang w:val="en-US" w:eastAsia="en-US"/>
    </w:rPr>
  </w:style>
  <w:style w:type="paragraph" w:styleId="14" w:customStyle="1">
    <w:name w:val="Знак Знак Знак Знак1"/>
    <w:basedOn w:val="Normal"/>
    <w:uiPriority w:val="99"/>
    <w:qFormat/>
    <w:rsid w:val="001d24d0"/>
    <w:pPr>
      <w:spacing w:beforeAutospacing="1" w:afterAutospacing="1"/>
    </w:pPr>
    <w:rPr>
      <w:rFonts w:ascii="Tahoma" w:hAnsi="Tahoma" w:cs="Tahoma"/>
      <w:sz w:val="20"/>
      <w:szCs w:val="20"/>
      <w:lang w:val="en-US" w:eastAsia="en-US"/>
    </w:rPr>
  </w:style>
  <w:style w:type="paragraph" w:styleId="Style20" w:customStyle="1">
    <w:name w:val="Знак Знак"/>
    <w:basedOn w:val="Normal"/>
    <w:uiPriority w:val="99"/>
    <w:qFormat/>
    <w:rsid w:val="006e0b6b"/>
    <w:pPr>
      <w:spacing w:beforeAutospacing="1" w:afterAutospacing="1"/>
    </w:pPr>
    <w:rPr>
      <w:rFonts w:ascii="Tahoma" w:hAnsi="Tahoma" w:cs="Tahoma"/>
      <w:sz w:val="20"/>
      <w:szCs w:val="20"/>
      <w:lang w:val="en-US" w:eastAsia="en-US"/>
    </w:rPr>
  </w:style>
  <w:style w:type="paragraph" w:styleId="Style21" w:customStyle="1">
    <w:name w:val="Знак Знак Знак Знак Знак Знак Знак Знак Знак Знак Знак Знак Знак Знак Знак Знак"/>
    <w:basedOn w:val="Normal"/>
    <w:uiPriority w:val="99"/>
    <w:qFormat/>
    <w:rsid w:val="00903fc6"/>
    <w:pPr>
      <w:spacing w:lineRule="exact" w:line="240" w:before="0" w:after="160"/>
    </w:pPr>
    <w:rPr>
      <w:rFonts w:ascii="Verdana" w:hAnsi="Verdana" w:cs="Verdana"/>
      <w:sz w:val="20"/>
      <w:szCs w:val="20"/>
      <w:lang w:val="en-US" w:eastAsia="en-US"/>
    </w:rPr>
  </w:style>
  <w:style w:type="paragraph" w:styleId="Style22" w:customStyle="1">
    <w:name w:val="Знак Знак Знак Знак Знак Знак Знак Знак Знак Знак Знак Знак Знак Знак"/>
    <w:basedOn w:val="Normal"/>
    <w:uiPriority w:val="99"/>
    <w:qFormat/>
    <w:rsid w:val="00176ca7"/>
    <w:pPr>
      <w:spacing w:lineRule="exact" w:line="240" w:before="0" w:after="160"/>
    </w:pPr>
    <w:rPr>
      <w:rFonts w:ascii="Verdana" w:hAnsi="Verdana" w:cs="Verdana"/>
      <w:sz w:val="20"/>
      <w:szCs w:val="20"/>
      <w:lang w:val="en-US" w:eastAsia="en-US"/>
    </w:rPr>
  </w:style>
  <w:style w:type="paragraph" w:styleId="15" w:customStyle="1">
    <w:name w:val="Знак Знак Знак Знак Знак Знак Знак Знак Знак Знак Знак Знак Знак Знак Знак Знак1 Знак Знак"/>
    <w:basedOn w:val="Normal"/>
    <w:uiPriority w:val="99"/>
    <w:qFormat/>
    <w:rsid w:val="009667ed"/>
    <w:pPr>
      <w:spacing w:lineRule="exact" w:line="240" w:before="0" w:after="160"/>
    </w:pPr>
    <w:rPr>
      <w:rFonts w:ascii="Verdana" w:hAnsi="Verdana" w:cs="Verdana"/>
      <w:sz w:val="20"/>
      <w:szCs w:val="20"/>
      <w:lang w:val="en-US" w:eastAsia="en-US"/>
    </w:rPr>
  </w:style>
  <w:style w:type="numbering" w:styleId="NoList" w:default="1">
    <w:name w:val="No List"/>
    <w:uiPriority w:val="99"/>
    <w:semiHidden/>
    <w:unhideWhenUsed/>
    <w:qFormat/>
  </w:style>
  <w:style w:type="numbering" w:styleId="WW8Num1" w:customStyle="1">
    <w:name w:val="WW8Num1"/>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8850C-560E-44AF-B8AA-958CD4AD1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Application>LibreOffice/7.0.4.2$Windows_X86_64 LibreOffice_project/dcf040e67528d9187c66b2379df5ea4407429775</Application>
  <AppVersion>15.0000</AppVersion>
  <Pages>4</Pages>
  <Words>1172</Words>
  <Characters>8704</Characters>
  <CharactersWithSpaces>10059</CharactersWithSpaces>
  <Paragraphs>76</Paragraphs>
  <Company>ApГO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2021-03-03T03:04:00Z</dcterms:created>
  <dc:creator>AGO4</dc:creator>
  <dc:description/>
  <dc:language>ru-RU</dc:language>
  <cp:lastModifiedBy/>
  <cp:lastPrinted>2021-03-10T10:06:50Z</cp:lastPrinted>
  <dcterms:modified xsi:type="dcterms:W3CDTF">2021-03-10T10:07:25Z</dcterms:modified>
  <cp:revision>6</cp:revision>
  <dc:subject/>
  <dc:title>Протокол № 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